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65" w:rsidRDefault="00AE374F" w:rsidP="00112EF2">
      <w:pPr>
        <w:jc w:val="center"/>
        <w:rPr>
          <w:rFonts w:ascii="Times New Roman" w:hAnsi="Times New Roman" w:cs="Times New Roman"/>
          <w:b/>
          <w:sz w:val="24"/>
          <w:szCs w:val="24"/>
        </w:rPr>
      </w:pPr>
      <w:r w:rsidRPr="00112EF2">
        <w:rPr>
          <w:rFonts w:ascii="Times New Roman" w:hAnsi="Times New Roman" w:cs="Times New Roman"/>
          <w:b/>
          <w:sz w:val="24"/>
          <w:szCs w:val="24"/>
        </w:rPr>
        <w:t>Формула успешного выбора профессии</w:t>
      </w:r>
    </w:p>
    <w:p w:rsidR="007E6A47" w:rsidRPr="007E6A47" w:rsidRDefault="007E6A47" w:rsidP="007E6A47">
      <w:pPr>
        <w:shd w:val="clear" w:color="auto" w:fill="FFFFFF"/>
        <w:spacing w:after="169" w:line="240" w:lineRule="auto"/>
        <w:jc w:val="both"/>
        <w:rPr>
          <w:rFonts w:ascii="Times New Roman" w:eastAsia="Times New Roman" w:hAnsi="Times New Roman" w:cs="Times New Roman"/>
          <w:b/>
          <w:color w:val="333333"/>
          <w:sz w:val="24"/>
          <w:szCs w:val="24"/>
          <w:lang w:eastAsia="ru-RU"/>
        </w:rPr>
      </w:pPr>
      <w:r w:rsidRPr="007E6A47">
        <w:rPr>
          <w:rFonts w:ascii="Times New Roman" w:eastAsia="Times New Roman" w:hAnsi="Times New Roman" w:cs="Times New Roman"/>
          <w:b/>
          <w:color w:val="333333"/>
          <w:sz w:val="24"/>
          <w:szCs w:val="24"/>
          <w:lang w:eastAsia="ru-RU"/>
        </w:rPr>
        <w:t>«ХОЧУ» – личные цели, интересы, потребности.</w:t>
      </w:r>
    </w:p>
    <w:p w:rsidR="007E6A47" w:rsidRPr="007E6A47" w:rsidRDefault="007E6A47" w:rsidP="007E6A47">
      <w:pPr>
        <w:shd w:val="clear" w:color="auto" w:fill="FFFFFF"/>
        <w:spacing w:after="169" w:line="240" w:lineRule="auto"/>
        <w:jc w:val="both"/>
        <w:rPr>
          <w:rFonts w:ascii="Times New Roman" w:eastAsia="Times New Roman" w:hAnsi="Times New Roman" w:cs="Times New Roman"/>
          <w:b/>
          <w:color w:val="333333"/>
          <w:sz w:val="24"/>
          <w:szCs w:val="24"/>
          <w:lang w:eastAsia="ru-RU"/>
        </w:rPr>
      </w:pPr>
      <w:r w:rsidRPr="007E6A47">
        <w:rPr>
          <w:rFonts w:ascii="Times New Roman" w:eastAsia="Times New Roman" w:hAnsi="Times New Roman" w:cs="Times New Roman"/>
          <w:b/>
          <w:color w:val="333333"/>
          <w:sz w:val="24"/>
          <w:szCs w:val="24"/>
          <w:lang w:eastAsia="ru-RU"/>
        </w:rPr>
        <w:t>«МОГУ» – учет своих возможностей, способностей, состояния здоровья.</w:t>
      </w:r>
    </w:p>
    <w:p w:rsidR="007E6A47" w:rsidRPr="007E6A47" w:rsidRDefault="007E6A47" w:rsidP="007E6A47">
      <w:pPr>
        <w:shd w:val="clear" w:color="auto" w:fill="FFFFFF"/>
        <w:spacing w:after="169" w:line="240" w:lineRule="auto"/>
        <w:jc w:val="both"/>
        <w:rPr>
          <w:rFonts w:ascii="Times New Roman" w:eastAsia="Times New Roman" w:hAnsi="Times New Roman" w:cs="Times New Roman"/>
          <w:b/>
          <w:color w:val="333333"/>
          <w:sz w:val="24"/>
          <w:szCs w:val="24"/>
          <w:lang w:eastAsia="ru-RU"/>
        </w:rPr>
      </w:pPr>
      <w:r w:rsidRPr="007E6A47">
        <w:rPr>
          <w:rFonts w:ascii="Times New Roman" w:eastAsia="Times New Roman" w:hAnsi="Times New Roman" w:cs="Times New Roman"/>
          <w:b/>
          <w:color w:val="333333"/>
          <w:sz w:val="24"/>
          <w:szCs w:val="24"/>
          <w:lang w:eastAsia="ru-RU"/>
        </w:rPr>
        <w:t>«НАДО» – потребности рынка труда, востребованность профессии.</w:t>
      </w:r>
    </w:p>
    <w:p w:rsidR="007E6A47" w:rsidRPr="007E6A47" w:rsidRDefault="007E6A47" w:rsidP="007E6A47">
      <w:pPr>
        <w:shd w:val="clear" w:color="auto" w:fill="FFFFFF"/>
        <w:spacing w:after="169" w:line="240" w:lineRule="auto"/>
        <w:ind w:firstLine="708"/>
        <w:jc w:val="both"/>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iCs/>
          <w:color w:val="333333"/>
          <w:sz w:val="24"/>
          <w:szCs w:val="24"/>
          <w:lang w:eastAsia="ru-RU"/>
        </w:rPr>
        <w:t>Человек будет удовлетворен только в том случае, если ему удастся соединить все эти стороны в стройную геометрическую конструкцию. Причем, желательно, чтобы стороны были действительно равны друг другу.</w:t>
      </w:r>
    </w:p>
    <w:p w:rsidR="007E6A47" w:rsidRDefault="007E6A47" w:rsidP="007E6A47">
      <w:pPr>
        <w:shd w:val="clear" w:color="auto" w:fill="FFFFFF"/>
        <w:spacing w:after="169" w:line="240" w:lineRule="auto"/>
        <w:ind w:firstLine="708"/>
        <w:jc w:val="both"/>
        <w:rPr>
          <w:rFonts w:ascii="Times New Roman" w:eastAsia="Times New Roman" w:hAnsi="Times New Roman" w:cs="Times New Roman"/>
          <w:iCs/>
          <w:color w:val="333333"/>
          <w:sz w:val="24"/>
          <w:szCs w:val="24"/>
          <w:lang w:eastAsia="ru-RU"/>
        </w:rPr>
      </w:pPr>
      <w:r w:rsidRPr="007E6A47">
        <w:rPr>
          <w:rFonts w:ascii="Times New Roman" w:eastAsia="Times New Roman" w:hAnsi="Times New Roman" w:cs="Times New Roman"/>
          <w:iCs/>
          <w:color w:val="333333"/>
          <w:sz w:val="24"/>
          <w:szCs w:val="24"/>
          <w:lang w:eastAsia="ru-RU"/>
        </w:rPr>
        <w:t>Попробуйте немного заняться жизненной геометрией и нарисуйте собственный подобный треугольник. Если стороны получаются слишком неравнозначными, значит, вас явно занесло не туда. Чтобы скорректировать ваш профессиональный выбор, можно использовать такие способы диагностики, как различные тесты, анкеты, опросники. Они позволят определить, к ка</w:t>
      </w:r>
      <w:r w:rsidRPr="007E6A47">
        <w:rPr>
          <w:rFonts w:ascii="Times New Roman" w:eastAsia="Times New Roman" w:hAnsi="Times New Roman" w:cs="Times New Roman"/>
          <w:iCs/>
          <w:color w:val="333333"/>
          <w:sz w:val="24"/>
          <w:szCs w:val="24"/>
          <w:lang w:eastAsia="ru-RU"/>
        </w:rPr>
        <w:softHyphen/>
        <w:t>кому типу личности вы относитесь, какие качества являются решающими для той или иной области деятельности.</w:t>
      </w:r>
    </w:p>
    <w:p w:rsidR="007E6A47" w:rsidRPr="007E6A47" w:rsidRDefault="007E6A47" w:rsidP="007E6A47">
      <w:pPr>
        <w:shd w:val="clear" w:color="auto" w:fill="FFFFFF"/>
        <w:spacing w:after="169" w:line="240" w:lineRule="auto"/>
        <w:ind w:firstLine="708"/>
        <w:jc w:val="both"/>
        <w:rPr>
          <w:rFonts w:ascii="Times New Roman" w:eastAsia="Times New Roman" w:hAnsi="Times New Roman" w:cs="Times New Roman"/>
          <w:color w:val="333333"/>
          <w:sz w:val="24"/>
          <w:szCs w:val="24"/>
          <w:lang w:eastAsia="ru-RU"/>
        </w:rPr>
      </w:pPr>
    </w:p>
    <w:p w:rsidR="007E6A47" w:rsidRPr="007E6A47" w:rsidRDefault="007E6A47" w:rsidP="00112EF2">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107ECD4F">
            <wp:extent cx="5800725" cy="456350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6668" cy="4568178"/>
                    </a:xfrm>
                    <a:prstGeom prst="rect">
                      <a:avLst/>
                    </a:prstGeom>
                    <a:noFill/>
                  </pic:spPr>
                </pic:pic>
              </a:graphicData>
            </a:graphic>
          </wp:inline>
        </w:drawing>
      </w:r>
    </w:p>
    <w:p w:rsidR="007E6A47" w:rsidRPr="007E6A47" w:rsidRDefault="007E6A47" w:rsidP="007E6A47">
      <w:pPr>
        <w:shd w:val="clear" w:color="auto" w:fill="FFFFFF"/>
        <w:spacing w:after="169" w:line="240" w:lineRule="auto"/>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color w:val="333333"/>
          <w:sz w:val="24"/>
          <w:szCs w:val="24"/>
          <w:lang w:eastAsia="ru-RU"/>
        </w:rPr>
        <w:t xml:space="preserve">Существует идентичная формула выбора профессии, предложенная А. </w:t>
      </w:r>
      <w:proofErr w:type="spellStart"/>
      <w:r w:rsidRPr="007E6A47">
        <w:rPr>
          <w:rFonts w:ascii="Times New Roman" w:eastAsia="Times New Roman" w:hAnsi="Times New Roman" w:cs="Times New Roman"/>
          <w:color w:val="333333"/>
          <w:sz w:val="24"/>
          <w:szCs w:val="24"/>
          <w:lang w:eastAsia="ru-RU"/>
        </w:rPr>
        <w:t>Грецовым</w:t>
      </w:r>
      <w:proofErr w:type="spellEnd"/>
      <w:r w:rsidRPr="007E6A47">
        <w:rPr>
          <w:rFonts w:ascii="Times New Roman" w:eastAsia="Times New Roman" w:hAnsi="Times New Roman" w:cs="Times New Roman"/>
          <w:color w:val="333333"/>
          <w:sz w:val="24"/>
          <w:szCs w:val="24"/>
          <w:lang w:eastAsia="ru-RU"/>
        </w:rPr>
        <w:t xml:space="preserve">: формула </w:t>
      </w:r>
      <w:r w:rsidRPr="007E6A47">
        <w:rPr>
          <w:rFonts w:ascii="Times New Roman" w:eastAsia="Times New Roman" w:hAnsi="Times New Roman" w:cs="Times New Roman"/>
          <w:b/>
          <w:color w:val="333333"/>
          <w:sz w:val="24"/>
          <w:szCs w:val="24"/>
          <w:lang w:eastAsia="ru-RU"/>
        </w:rPr>
        <w:t>«три В»</w:t>
      </w:r>
      <w:r w:rsidRPr="007E6A47">
        <w:rPr>
          <w:rFonts w:ascii="Times New Roman" w:eastAsia="Times New Roman" w:hAnsi="Times New Roman" w:cs="Times New Roman"/>
          <w:color w:val="333333"/>
          <w:sz w:val="24"/>
          <w:szCs w:val="24"/>
          <w:lang w:eastAsia="ru-RU"/>
        </w:rPr>
        <w:t xml:space="preserve"> - </w:t>
      </w:r>
      <w:r w:rsidRPr="007E6A47">
        <w:rPr>
          <w:rFonts w:ascii="Times New Roman" w:eastAsia="Times New Roman" w:hAnsi="Times New Roman" w:cs="Times New Roman"/>
          <w:b/>
          <w:color w:val="333333"/>
          <w:sz w:val="24"/>
          <w:szCs w:val="24"/>
          <w:lang w:eastAsia="ru-RU"/>
        </w:rPr>
        <w:t>Возможность, Влечение, Востребованность.</w:t>
      </w:r>
    </w:p>
    <w:p w:rsidR="007E6A47" w:rsidRPr="007E6A47" w:rsidRDefault="007E6A47" w:rsidP="007E6A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b/>
          <w:color w:val="333333"/>
          <w:sz w:val="24"/>
          <w:szCs w:val="24"/>
          <w:lang w:eastAsia="ru-RU"/>
        </w:rPr>
        <w:t>Возможность (могу)</w:t>
      </w:r>
      <w:r>
        <w:rPr>
          <w:rFonts w:ascii="Times New Roman" w:eastAsia="Times New Roman" w:hAnsi="Times New Roman" w:cs="Times New Roman"/>
          <w:color w:val="333333"/>
          <w:sz w:val="24"/>
          <w:szCs w:val="24"/>
          <w:lang w:eastAsia="ru-RU"/>
        </w:rPr>
        <w:t xml:space="preserve"> -</w:t>
      </w:r>
      <w:r w:rsidRPr="007E6A47">
        <w:rPr>
          <w:rFonts w:ascii="Times New Roman" w:eastAsia="Times New Roman" w:hAnsi="Times New Roman" w:cs="Times New Roman"/>
          <w:color w:val="333333"/>
          <w:sz w:val="24"/>
          <w:szCs w:val="24"/>
          <w:lang w:eastAsia="ru-RU"/>
        </w:rPr>
        <w:t xml:space="preserve"> наличие способностей именно к данной работе, соответствие особенностей личности специфике выбранной профессии, отсутствие медицинских или психологических противопоказаний к ней.</w:t>
      </w:r>
    </w:p>
    <w:p w:rsidR="007E6A47" w:rsidRPr="007E6A47" w:rsidRDefault="007E6A47" w:rsidP="007E6A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b/>
          <w:color w:val="333333"/>
          <w:sz w:val="24"/>
          <w:szCs w:val="24"/>
          <w:lang w:eastAsia="ru-RU"/>
        </w:rPr>
        <w:lastRenderedPageBreak/>
        <w:t>Влечение (хочу)</w:t>
      </w:r>
      <w:r>
        <w:rPr>
          <w:rFonts w:ascii="Times New Roman" w:eastAsia="Times New Roman" w:hAnsi="Times New Roman" w:cs="Times New Roman"/>
          <w:color w:val="333333"/>
          <w:sz w:val="24"/>
          <w:szCs w:val="24"/>
          <w:lang w:eastAsia="ru-RU"/>
        </w:rPr>
        <w:t xml:space="preserve"> –</w:t>
      </w:r>
      <w:r w:rsidRPr="007E6A47">
        <w:rPr>
          <w:rFonts w:ascii="Times New Roman" w:eastAsia="Times New Roman" w:hAnsi="Times New Roman" w:cs="Times New Roman"/>
          <w:color w:val="333333"/>
          <w:sz w:val="24"/>
          <w:szCs w:val="24"/>
          <w:lang w:eastAsia="ru-RU"/>
        </w:rPr>
        <w:t xml:space="preserve"> желание выполнять конкретную работу, интерес к ней, увлеченность, направленность именно на эту деятельность.</w:t>
      </w:r>
    </w:p>
    <w:p w:rsidR="007E6A47" w:rsidRPr="007E6A47" w:rsidRDefault="007E6A47" w:rsidP="007E6A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b/>
          <w:color w:val="333333"/>
          <w:sz w:val="24"/>
          <w:szCs w:val="24"/>
          <w:lang w:eastAsia="ru-RU"/>
        </w:rPr>
        <w:t>Востребованность (надо)</w:t>
      </w:r>
      <w:r>
        <w:rPr>
          <w:rFonts w:ascii="Times New Roman" w:eastAsia="Times New Roman" w:hAnsi="Times New Roman" w:cs="Times New Roman"/>
          <w:color w:val="333333"/>
          <w:sz w:val="24"/>
          <w:szCs w:val="24"/>
          <w:lang w:eastAsia="ru-RU"/>
        </w:rPr>
        <w:t xml:space="preserve"> –</w:t>
      </w:r>
      <w:r w:rsidRPr="007E6A47">
        <w:rPr>
          <w:rFonts w:ascii="Times New Roman" w:eastAsia="Times New Roman" w:hAnsi="Times New Roman" w:cs="Times New Roman"/>
          <w:color w:val="333333"/>
          <w:sz w:val="24"/>
          <w:szCs w:val="24"/>
          <w:lang w:eastAsia="ru-RU"/>
        </w:rPr>
        <w:t xml:space="preserve"> потребность общества в работниках этого профиля. Определяется спросом на рынке труда и готовностью работодателей платить им достойную заработную плату.</w:t>
      </w:r>
    </w:p>
    <w:p w:rsidR="007E6A47" w:rsidRDefault="007E6A47" w:rsidP="007E6A47">
      <w:pPr>
        <w:shd w:val="clear" w:color="auto" w:fill="FFFFFF"/>
        <w:spacing w:after="169" w:line="240" w:lineRule="auto"/>
        <w:jc w:val="both"/>
        <w:rPr>
          <w:rFonts w:ascii="Times New Roman" w:eastAsia="Times New Roman" w:hAnsi="Times New Roman" w:cs="Times New Roman"/>
          <w:iCs/>
          <w:color w:val="333333"/>
          <w:sz w:val="24"/>
          <w:szCs w:val="24"/>
          <w:lang w:eastAsia="ru-RU"/>
        </w:rPr>
      </w:pPr>
      <w:r w:rsidRPr="007E6A47">
        <w:rPr>
          <w:rFonts w:ascii="Times New Roman" w:eastAsia="Times New Roman" w:hAnsi="Times New Roman" w:cs="Times New Roman"/>
          <w:iCs/>
          <w:color w:val="333333"/>
          <w:sz w:val="24"/>
          <w:szCs w:val="24"/>
          <w:lang w:eastAsia="ru-RU"/>
        </w:rPr>
        <w:t xml:space="preserve">Когда </w:t>
      </w:r>
      <w:r w:rsidRPr="007E6A47">
        <w:rPr>
          <w:rFonts w:ascii="Times New Roman" w:eastAsia="Times New Roman" w:hAnsi="Times New Roman" w:cs="Times New Roman"/>
          <w:b/>
          <w:iCs/>
          <w:color w:val="333333"/>
          <w:sz w:val="24"/>
          <w:szCs w:val="24"/>
          <w:lang w:eastAsia="ru-RU"/>
        </w:rPr>
        <w:t xml:space="preserve">три </w:t>
      </w:r>
      <w:bookmarkStart w:id="0" w:name="_GoBack"/>
      <w:bookmarkEnd w:id="0"/>
      <w:r w:rsidRPr="007E6A47">
        <w:rPr>
          <w:rFonts w:ascii="Times New Roman" w:eastAsia="Times New Roman" w:hAnsi="Times New Roman" w:cs="Times New Roman"/>
          <w:b/>
          <w:iCs/>
          <w:color w:val="333333"/>
          <w:sz w:val="24"/>
          <w:szCs w:val="24"/>
          <w:lang w:eastAsia="ru-RU"/>
        </w:rPr>
        <w:t>В совпадают</w:t>
      </w:r>
      <w:r w:rsidRPr="007E6A47">
        <w:rPr>
          <w:rFonts w:ascii="Times New Roman" w:eastAsia="Times New Roman" w:hAnsi="Times New Roman" w:cs="Times New Roman"/>
          <w:iCs/>
          <w:color w:val="333333"/>
          <w:sz w:val="24"/>
          <w:szCs w:val="24"/>
          <w:lang w:eastAsia="ru-RU"/>
        </w:rPr>
        <w:t xml:space="preserve">, человек доволен делом, которым занимается, своим местом работы, должностью, достижениями, видит перспективы для профессионального роста, зарабатывает на достойную жизнь. Увлеченность трудом и возможность раскрыть в нем свои способности ведут к тому, что труд оказывается результативным и достигается высокий уровень профессионализма. </w:t>
      </w:r>
    </w:p>
    <w:p w:rsidR="007E6A47" w:rsidRPr="007E6A47" w:rsidRDefault="007E6A47" w:rsidP="007E6A47">
      <w:pPr>
        <w:shd w:val="clear" w:color="auto" w:fill="FFFFFF"/>
        <w:spacing w:after="169" w:line="240" w:lineRule="auto"/>
        <w:ind w:firstLine="708"/>
        <w:jc w:val="both"/>
        <w:rPr>
          <w:rFonts w:ascii="Times New Roman" w:eastAsia="Times New Roman" w:hAnsi="Times New Roman" w:cs="Times New Roman"/>
          <w:color w:val="333333"/>
          <w:sz w:val="24"/>
          <w:szCs w:val="24"/>
          <w:lang w:eastAsia="ru-RU"/>
        </w:rPr>
      </w:pPr>
      <w:r w:rsidRPr="007E6A47">
        <w:rPr>
          <w:rFonts w:ascii="Times New Roman" w:eastAsia="Times New Roman" w:hAnsi="Times New Roman" w:cs="Times New Roman"/>
          <w:iCs/>
          <w:color w:val="333333"/>
          <w:sz w:val="24"/>
          <w:szCs w:val="24"/>
          <w:lang w:eastAsia="ru-RU"/>
        </w:rPr>
        <w:t>Как следствие, окружающие тоже довольны таким человеком и его делами, он пользуется заслуженным уважением. Получается заколдованный круг: если человек охотно выполняет востребованную в обществе работу, он достигает хороших результатов, обретает материальный достаток и признание окружающих, и, как следствие, его увлеченность трудом еще более возрастает.</w:t>
      </w:r>
    </w:p>
    <w:p w:rsidR="007E6A47" w:rsidRPr="007E6A47" w:rsidRDefault="007E6A47" w:rsidP="007E6A47">
      <w:pPr>
        <w:shd w:val="clear" w:color="auto" w:fill="FFFFFF"/>
        <w:spacing w:after="169"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Успешно выбранная профессия –</w:t>
      </w:r>
      <w:r w:rsidRPr="007E6A47">
        <w:rPr>
          <w:rFonts w:ascii="Times New Roman" w:eastAsia="Times New Roman" w:hAnsi="Times New Roman" w:cs="Times New Roman"/>
          <w:b/>
          <w:bCs/>
          <w:color w:val="333333"/>
          <w:sz w:val="24"/>
          <w:szCs w:val="24"/>
          <w:lang w:eastAsia="ru-RU"/>
        </w:rPr>
        <w:t xml:space="preserve"> та, которая соответствует возможностям человека, которой он увлечен, и которая востребована в обществе.</w:t>
      </w:r>
    </w:p>
    <w:p w:rsidR="00112EF2" w:rsidRPr="007E6A47" w:rsidRDefault="00112EF2" w:rsidP="00112EF2">
      <w:pPr>
        <w:jc w:val="center"/>
        <w:rPr>
          <w:rFonts w:ascii="Times New Roman" w:hAnsi="Times New Roman" w:cs="Times New Roman"/>
          <w:b/>
          <w:sz w:val="24"/>
          <w:szCs w:val="24"/>
        </w:rPr>
      </w:pPr>
    </w:p>
    <w:sectPr w:rsidR="00112EF2" w:rsidRPr="007E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6793A"/>
    <w:multiLevelType w:val="multilevel"/>
    <w:tmpl w:val="912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81"/>
    <w:rsid w:val="00112EF2"/>
    <w:rsid w:val="003A23F9"/>
    <w:rsid w:val="007E6A47"/>
    <w:rsid w:val="0096218D"/>
    <w:rsid w:val="00971B81"/>
    <w:rsid w:val="00AE374F"/>
    <w:rsid w:val="00E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Gavrilova</dc:creator>
  <cp:keywords/>
  <dc:description/>
  <cp:lastModifiedBy>Gavrilova</cp:lastModifiedBy>
  <cp:revision>5</cp:revision>
  <dcterms:created xsi:type="dcterms:W3CDTF">2008-07-16T16:39:00Z</dcterms:created>
  <dcterms:modified xsi:type="dcterms:W3CDTF">2008-07-16T12:14:00Z</dcterms:modified>
</cp:coreProperties>
</file>